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1" w:firstLine="567"/>
        <w:jc w:val="right"/>
      </w:pPr>
      <w:r>
        <w:rPr>
          <w:rFonts w:ascii="Times New Roman" w:eastAsia="Times New Roman" w:hAnsi="Times New Roman" w:cs="Times New Roman"/>
        </w:rPr>
        <w:t xml:space="preserve">Дело </w:t>
      </w:r>
      <w:r>
        <w:rPr>
          <w:rFonts w:ascii="Times New Roman" w:eastAsia="Times New Roman" w:hAnsi="Times New Roman" w:cs="Times New Roman"/>
        </w:rPr>
        <w:t>№</w:t>
      </w:r>
      <w:r>
        <w:rPr>
          <w:rFonts w:ascii="Times New Roman" w:eastAsia="Times New Roman" w:hAnsi="Times New Roman" w:cs="Times New Roman"/>
        </w:rPr>
        <w:t xml:space="preserve"> 5-132-2103/2024</w:t>
      </w:r>
    </w:p>
    <w:p>
      <w:pPr>
        <w:spacing w:before="0" w:after="0"/>
        <w:ind w:right="141" w:firstLine="567"/>
        <w:jc w:val="right"/>
        <w:rPr>
          <w:sz w:val="20"/>
          <w:szCs w:val="20"/>
        </w:rPr>
      </w:pPr>
      <w:r>
        <w:rPr>
          <w:rFonts w:ascii="Times New Roman" w:eastAsia="Times New Roman" w:hAnsi="Times New Roman" w:cs="Times New Roman"/>
          <w:sz w:val="20"/>
          <w:szCs w:val="20"/>
        </w:rPr>
        <w:t>86MS0043-01-2023-013204-88</w:t>
      </w:r>
    </w:p>
    <w:p>
      <w:pPr>
        <w:spacing w:before="0" w:after="0"/>
        <w:ind w:right="141" w:firstLine="567"/>
        <w:jc w:val="center"/>
      </w:pPr>
      <w:r>
        <w:rPr>
          <w:rFonts w:ascii="Times New Roman" w:eastAsia="Times New Roman" w:hAnsi="Times New Roman" w:cs="Times New Roman"/>
        </w:rPr>
        <w:t>ПОСТАНОВЛЕНИЕ</w:t>
      </w:r>
    </w:p>
    <w:p>
      <w:pPr>
        <w:spacing w:before="0" w:after="0"/>
        <w:ind w:right="141" w:firstLine="567"/>
        <w:jc w:val="center"/>
      </w:pPr>
      <w:r>
        <w:rPr>
          <w:rFonts w:ascii="Times New Roman" w:eastAsia="Times New Roman" w:hAnsi="Times New Roman" w:cs="Times New Roman"/>
        </w:rPr>
        <w:t>по делу об административном правонарушении</w:t>
      </w:r>
    </w:p>
    <w:p>
      <w:pPr>
        <w:spacing w:before="0" w:after="0"/>
        <w:ind w:right="141" w:firstLine="567"/>
        <w:jc w:val="center"/>
      </w:pPr>
    </w:p>
    <w:p>
      <w:pPr>
        <w:spacing w:before="0" w:after="0"/>
        <w:ind w:right="141" w:firstLine="567"/>
        <w:jc w:val="both"/>
        <w:rPr>
          <w:sz w:val="24"/>
          <w:szCs w:val="24"/>
        </w:rPr>
      </w:pPr>
      <w:r>
        <w:rPr>
          <w:rFonts w:ascii="Times New Roman" w:eastAsia="Times New Roman" w:hAnsi="Times New Roman" w:cs="Times New Roman"/>
        </w:rPr>
        <w:t xml:space="preserve">07 февраля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г. Нижневартовск </w:t>
      </w:r>
    </w:p>
    <w:p>
      <w:pPr>
        <w:keepNext/>
        <w:spacing w:before="0" w:after="0"/>
        <w:ind w:right="141" w:firstLine="567"/>
        <w:jc w:val="both"/>
      </w:pPr>
      <w:r>
        <w:rPr>
          <w:rFonts w:ascii="Times New Roman" w:eastAsia="Times New Roman" w:hAnsi="Times New Roman" w:cs="Times New Roman"/>
        </w:rPr>
        <w:t xml:space="preserve">Мировой судья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 исполняющий обязанности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рассмотрев материалы дела об административном правонарушении в отношении:</w:t>
      </w:r>
    </w:p>
    <w:p>
      <w:pPr>
        <w:keepNext/>
        <w:spacing w:before="0" w:after="0"/>
        <w:ind w:right="141" w:firstLine="567"/>
        <w:jc w:val="both"/>
      </w:pPr>
      <w:r>
        <w:rPr>
          <w:rFonts w:ascii="Times New Roman" w:eastAsia="Times New Roman" w:hAnsi="Times New Roman" w:cs="Times New Roman"/>
        </w:rPr>
        <w:t>Директора ООО «</w:t>
      </w:r>
      <w:r>
        <w:rPr>
          <w:rFonts w:ascii="Times New Roman" w:eastAsia="Times New Roman" w:hAnsi="Times New Roman" w:cs="Times New Roman"/>
        </w:rPr>
        <w:t>Механомонтаж</w:t>
      </w:r>
      <w:r>
        <w:rPr>
          <w:rFonts w:ascii="Times New Roman" w:eastAsia="Times New Roman" w:hAnsi="Times New Roman" w:cs="Times New Roman"/>
        </w:rPr>
        <w:t xml:space="preserve">», </w:t>
      </w:r>
      <w:r>
        <w:rPr>
          <w:rFonts w:ascii="Times New Roman" w:eastAsia="Times New Roman" w:hAnsi="Times New Roman" w:cs="Times New Roman"/>
        </w:rPr>
        <w:t>Цай</w:t>
      </w:r>
      <w:r>
        <w:rPr>
          <w:rFonts w:ascii="Times New Roman" w:eastAsia="Times New Roman" w:hAnsi="Times New Roman" w:cs="Times New Roman"/>
        </w:rPr>
        <w:t xml:space="preserve"> Сергея Григорьевича, </w:t>
      </w:r>
      <w:r>
        <w:rPr>
          <w:rStyle w:val="cat-UserDefinedgrp-30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31rplc-11"/>
          <w:rFonts w:ascii="Times New Roman" w:eastAsia="Times New Roman" w:hAnsi="Times New Roman" w:cs="Times New Roman"/>
        </w:rPr>
        <w:t>...</w:t>
      </w:r>
      <w:r>
        <w:rPr>
          <w:rFonts w:ascii="Times New Roman" w:eastAsia="Times New Roman" w:hAnsi="Times New Roman" w:cs="Times New Roman"/>
        </w:rPr>
        <w:t xml:space="preserve">, проживающего по адресу: </w:t>
      </w:r>
      <w:r>
        <w:rPr>
          <w:rStyle w:val="cat-UserDefinedgrp-32rplc-12"/>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33rplc-14"/>
          <w:rFonts w:ascii="Times New Roman" w:eastAsia="Times New Roman" w:hAnsi="Times New Roman" w:cs="Times New Roman"/>
        </w:rPr>
        <w:t>...</w:t>
      </w:r>
    </w:p>
    <w:p>
      <w:pPr>
        <w:keepNext/>
        <w:spacing w:before="0" w:after="0"/>
        <w:ind w:right="141" w:firstLine="567"/>
        <w:jc w:val="center"/>
      </w:pPr>
      <w:r>
        <w:rPr>
          <w:rFonts w:ascii="Times New Roman" w:eastAsia="Times New Roman" w:hAnsi="Times New Roman" w:cs="Times New Roman"/>
        </w:rPr>
        <w:t>УСТАНОВИЛ:</w:t>
      </w:r>
    </w:p>
    <w:p>
      <w:pPr>
        <w:keepNext/>
        <w:spacing w:before="0" w:after="0"/>
        <w:ind w:right="141" w:firstLine="567"/>
        <w:jc w:val="center"/>
      </w:pPr>
    </w:p>
    <w:p>
      <w:pPr>
        <w:spacing w:before="0" w:after="0"/>
        <w:ind w:right="141" w:firstLine="567"/>
        <w:jc w:val="both"/>
      </w:pPr>
      <w:r>
        <w:rPr>
          <w:rFonts w:ascii="Times New Roman" w:eastAsia="Times New Roman" w:hAnsi="Times New Roman" w:cs="Times New Roman"/>
        </w:rPr>
        <w:t>Цай</w:t>
      </w:r>
      <w:r>
        <w:rPr>
          <w:rFonts w:ascii="Times New Roman" w:eastAsia="Times New Roman" w:hAnsi="Times New Roman" w:cs="Times New Roman"/>
        </w:rPr>
        <w:t xml:space="preserve"> С.Г., являясь </w:t>
      </w:r>
      <w:r>
        <w:rPr>
          <w:rFonts w:ascii="Times New Roman" w:eastAsia="Times New Roman" w:hAnsi="Times New Roman" w:cs="Times New Roman"/>
        </w:rPr>
        <w:t>директором</w:t>
      </w:r>
      <w:r>
        <w:rPr>
          <w:rFonts w:ascii="Times New Roman" w:eastAsia="Times New Roman" w:hAnsi="Times New Roman" w:cs="Times New Roman"/>
        </w:rPr>
        <w:t xml:space="preserve">  </w:t>
      </w:r>
      <w:r>
        <w:rPr>
          <w:rFonts w:ascii="Times New Roman" w:eastAsia="Times New Roman" w:hAnsi="Times New Roman" w:cs="Times New Roman"/>
        </w:rPr>
        <w:t>ООО</w:t>
      </w:r>
      <w:r>
        <w:rPr>
          <w:rFonts w:ascii="Times New Roman" w:eastAsia="Times New Roman" w:hAnsi="Times New Roman" w:cs="Times New Roman"/>
        </w:rPr>
        <w:t xml:space="preserve"> «</w:t>
      </w:r>
      <w:r>
        <w:rPr>
          <w:rFonts w:ascii="Times New Roman" w:eastAsia="Times New Roman" w:hAnsi="Times New Roman" w:cs="Times New Roman"/>
        </w:rPr>
        <w:t>Механомонтаж</w:t>
      </w:r>
      <w:r>
        <w:rPr>
          <w:rFonts w:ascii="Times New Roman" w:eastAsia="Times New Roman" w:hAnsi="Times New Roman" w:cs="Times New Roman"/>
        </w:rPr>
        <w:t>», зарегистрированного по адресу: город Нижневартовск, ул. Индустриальная, д. 91, ИНН/КПП 8603200773/860301001</w:t>
      </w:r>
      <w:r>
        <w:rPr>
          <w:rFonts w:ascii="Times New Roman" w:eastAsia="Times New Roman" w:hAnsi="Times New Roman" w:cs="Times New Roman"/>
          <w:spacing w:val="1"/>
        </w:rPr>
        <w:t xml:space="preserve">, что подтверждается выпиской из ЕГРЮЛ, </w:t>
      </w:r>
      <w:r>
        <w:rPr>
          <w:rFonts w:ascii="Times New Roman" w:eastAsia="Times New Roman" w:hAnsi="Times New Roman" w:cs="Times New Roman"/>
        </w:rPr>
        <w:t>несвоевременно представил декларацию</w:t>
      </w:r>
      <w:r>
        <w:rPr>
          <w:rFonts w:ascii="Times New Roman" w:eastAsia="Times New Roman" w:hAnsi="Times New Roman" w:cs="Times New Roman"/>
        </w:rPr>
        <w:t xml:space="preserve">  </w:t>
      </w:r>
      <w:r>
        <w:rPr>
          <w:rFonts w:ascii="Times New Roman" w:eastAsia="Times New Roman" w:hAnsi="Times New Roman" w:cs="Times New Roman"/>
        </w:rPr>
        <w:t>(расчет) по страховым взносам за 6 месяцев 2023, срок представления не позднее 25.07.2023 года, фактически расчет</w:t>
      </w:r>
      <w:r>
        <w:rPr>
          <w:rFonts w:ascii="Times New Roman" w:eastAsia="Times New Roman" w:hAnsi="Times New Roman" w:cs="Times New Roman"/>
        </w:rPr>
        <w:t xml:space="preserve">  </w:t>
      </w:r>
      <w:r>
        <w:rPr>
          <w:rFonts w:ascii="Times New Roman" w:eastAsia="Times New Roman" w:hAnsi="Times New Roman" w:cs="Times New Roman"/>
        </w:rPr>
        <w:t>представлен 28.07.2023.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Цай</w:t>
      </w:r>
      <w:r>
        <w:rPr>
          <w:rFonts w:ascii="Times New Roman" w:eastAsia="Times New Roman" w:hAnsi="Times New Roman" w:cs="Times New Roman"/>
        </w:rPr>
        <w:t xml:space="preserve"> С.Г. на рассмотрение материалов дела не явился, </w:t>
      </w:r>
      <w:r>
        <w:rPr>
          <w:rFonts w:ascii="Times New Roman" w:eastAsia="Times New Roman" w:hAnsi="Times New Roman" w:cs="Times New Roman"/>
        </w:rPr>
        <w:t>о причинах неявки суд не уведомил, о месте и времени рассмотрения дела об административном правонарушении уведомлен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 xml:space="preserve">Повестки о вызове в </w:t>
      </w:r>
      <w:r>
        <w:rPr>
          <w:rFonts w:ascii="Times New Roman" w:eastAsia="Times New Roman" w:hAnsi="Times New Roman" w:cs="Times New Roman"/>
        </w:rPr>
        <w:t>суд</w:t>
      </w:r>
      <w:r>
        <w:rPr>
          <w:rFonts w:ascii="Times New Roman" w:eastAsia="Times New Roman" w:hAnsi="Times New Roman" w:cs="Times New Roman"/>
        </w:rPr>
        <w:t xml:space="preserve">  </w:t>
      </w:r>
      <w:r>
        <w:rPr>
          <w:rFonts w:ascii="Times New Roman" w:eastAsia="Times New Roman" w:hAnsi="Times New Roman" w:cs="Times New Roman"/>
        </w:rPr>
        <w:t>возвращена</w:t>
      </w:r>
      <w:r>
        <w:rPr>
          <w:rFonts w:ascii="Times New Roman" w:eastAsia="Times New Roman" w:hAnsi="Times New Roman" w:cs="Times New Roman"/>
        </w:rPr>
        <w:t xml:space="preserve"> с вязи с истечением срока хранения.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 xml:space="preserve">При указанных обстоятельствах суд считает возможным рассмотреть дело об административном правонарушении без участия </w:t>
      </w:r>
      <w:r>
        <w:rPr>
          <w:rFonts w:ascii="Times New Roman" w:eastAsia="Times New Roman" w:hAnsi="Times New Roman" w:cs="Times New Roman"/>
        </w:rPr>
        <w:t>Цай</w:t>
      </w:r>
      <w:r>
        <w:rPr>
          <w:rFonts w:ascii="Times New Roman" w:eastAsia="Times New Roman" w:hAnsi="Times New Roman" w:cs="Times New Roman"/>
        </w:rPr>
        <w:t xml:space="preserve"> </w:t>
      </w:r>
      <w:r>
        <w:rPr>
          <w:rFonts w:ascii="Times New Roman" w:eastAsia="Times New Roman" w:hAnsi="Times New Roman" w:cs="Times New Roman"/>
        </w:rPr>
        <w:t>С.Г..</w:t>
      </w:r>
    </w:p>
    <w:p>
      <w:pPr>
        <w:spacing w:before="0" w:after="0"/>
        <w:ind w:right="141" w:firstLine="567"/>
        <w:jc w:val="both"/>
      </w:pPr>
      <w:r>
        <w:rPr>
          <w:rFonts w:ascii="Times New Roman" w:eastAsia="Times New Roman" w:hAnsi="Times New Roman" w:cs="Times New Roman"/>
          <w:spacing w:val="1"/>
        </w:rPr>
        <w:t xml:space="preserve">Мировой судья исследовал материалы дела: протокол об административном правонарушении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86032334600572800001 от 12.12.2023,</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в котором имеются сведения о привлечении лица к ответственности за совершение однородного правонарушения; сведения о почтовых отправлениях; </w:t>
      </w:r>
      <w:r>
        <w:rPr>
          <w:rFonts w:ascii="Times New Roman" w:eastAsia="Times New Roman" w:hAnsi="Times New Roman" w:cs="Times New Roman"/>
        </w:rPr>
        <w:t xml:space="preserve">уведомление на имя </w:t>
      </w:r>
      <w:r>
        <w:rPr>
          <w:rFonts w:ascii="Times New Roman" w:eastAsia="Times New Roman" w:hAnsi="Times New Roman" w:cs="Times New Roman"/>
        </w:rPr>
        <w:t>Цай</w:t>
      </w:r>
      <w:r>
        <w:rPr>
          <w:rFonts w:ascii="Times New Roman" w:eastAsia="Times New Roman" w:hAnsi="Times New Roman" w:cs="Times New Roman"/>
        </w:rPr>
        <w:t xml:space="preserve"> С.Г. о явке для составления протокола об административном правонарушении; </w:t>
      </w:r>
      <w:r>
        <w:rPr>
          <w:rFonts w:ascii="Times New Roman" w:eastAsia="Times New Roman" w:hAnsi="Times New Roman" w:cs="Times New Roman"/>
          <w:spacing w:val="1"/>
        </w:rPr>
        <w:t xml:space="preserve">отчет об отслеживании отправления; выписку из ЕГРЮЛ в отношении ЮЛ; справка; сведения из </w:t>
      </w:r>
      <w:r>
        <w:rPr>
          <w:rFonts w:ascii="Times New Roman" w:eastAsia="Times New Roman" w:hAnsi="Times New Roman" w:cs="Times New Roman"/>
          <w:spacing w:val="1"/>
        </w:rPr>
        <w:t>ЕРСМиСП</w:t>
      </w:r>
      <w:r>
        <w:rPr>
          <w:rFonts w:ascii="Times New Roman" w:eastAsia="Times New Roman" w:hAnsi="Times New Roman" w:cs="Times New Roman"/>
          <w:spacing w:val="1"/>
        </w:rPr>
        <w:t>; реестр некоммерческих организаций, приходит к следующему</w:t>
      </w:r>
    </w:p>
    <w:p>
      <w:pPr>
        <w:spacing w:before="0" w:after="0"/>
        <w:ind w:right="141"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right="141" w:firstLine="567"/>
        <w:jc w:val="both"/>
      </w:pPr>
      <w:r>
        <w:rPr>
          <w:rFonts w:ascii="Times New Roman" w:eastAsia="Times New Roman" w:hAnsi="Times New Roman" w:cs="Times New Roman"/>
        </w:rPr>
        <w:t xml:space="preserve">Декларация (расчет) по страховым взносам за 6 месяцев 2023, срок представления не позднее 25.07.2023, </w:t>
      </w:r>
      <w:r>
        <w:rPr>
          <w:rFonts w:ascii="Times New Roman" w:eastAsia="Times New Roman" w:hAnsi="Times New Roman" w:cs="Times New Roman"/>
        </w:rPr>
        <w:t>фактически</w:t>
      </w:r>
      <w:r>
        <w:rPr>
          <w:rFonts w:ascii="Times New Roman" w:eastAsia="Times New Roman" w:hAnsi="Times New Roman" w:cs="Times New Roman"/>
        </w:rPr>
        <w:t xml:space="preserve">  </w:t>
      </w:r>
      <w:r>
        <w:rPr>
          <w:rFonts w:ascii="Times New Roman" w:eastAsia="Times New Roman" w:hAnsi="Times New Roman" w:cs="Times New Roman"/>
        </w:rPr>
        <w:t>представлен</w:t>
      </w:r>
      <w:r>
        <w:rPr>
          <w:rFonts w:ascii="Times New Roman" w:eastAsia="Times New Roman" w:hAnsi="Times New Roman" w:cs="Times New Roman"/>
        </w:rPr>
        <w:t xml:space="preserve"> 28.07.2023</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spacing w:val="1"/>
        </w:rPr>
        <w:t>Цай</w:t>
      </w:r>
      <w:r>
        <w:rPr>
          <w:rFonts w:ascii="Times New Roman" w:eastAsia="Times New Roman" w:hAnsi="Times New Roman" w:cs="Times New Roman"/>
          <w:spacing w:val="1"/>
        </w:rPr>
        <w:t xml:space="preserve"> С.Г. совершил</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административное правонарушение, предусмотренное ст. 15.5 Кодекса РФ об АП, которая предусматривает административную ответственность за </w:t>
      </w:r>
      <w:r>
        <w:rPr>
          <w:rFonts w:ascii="Times New Roman" w:eastAsia="Times New Roman" w:hAnsi="Times New Roman" w:cs="Times New Roman"/>
          <w:spacing w:val="1"/>
        </w:rPr>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pPr>
        <w:spacing w:before="0" w:after="0"/>
        <w:ind w:right="141" w:firstLine="567"/>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Цай</w:t>
      </w:r>
      <w:r>
        <w:rPr>
          <w:rFonts w:ascii="Times New Roman" w:eastAsia="Times New Roman" w:hAnsi="Times New Roman" w:cs="Times New Roman"/>
        </w:rPr>
        <w:t xml:space="preserve"> С.Г. суд учитывает общественную опасность совершенного правонарушения и обстоятельства его совершения, наличие смягчающих и отсутствие отягчающих административную ответственность обстоятельств, а также личность нарушителя, и считает возможным назначить ему наказание в виде административного штрафа.</w:t>
      </w:r>
    </w:p>
    <w:p>
      <w:pPr>
        <w:spacing w:before="0" w:after="0"/>
        <w:ind w:right="141" w:firstLine="567"/>
        <w:jc w:val="both"/>
      </w:pPr>
      <w:r>
        <w:rPr>
          <w:rFonts w:ascii="Times New Roman" w:eastAsia="Times New Roman" w:hAnsi="Times New Roman" w:cs="Times New Roman"/>
          <w:spacing w:val="1"/>
        </w:rPr>
        <w:t>На основании изложенного и руководствуясь ст. ст. 29.9, 29.10 Кодекса РФ об АП, мировой судья,</w:t>
      </w:r>
      <w:r>
        <w:rPr>
          <w:rFonts w:ascii="Times New Roman" w:eastAsia="Times New Roman" w:hAnsi="Times New Roman" w:cs="Times New Roman"/>
          <w:spacing w:val="1"/>
        </w:rPr>
        <w:t xml:space="preserve">                                                             </w:t>
      </w:r>
    </w:p>
    <w:p>
      <w:pPr>
        <w:spacing w:before="0" w:after="0"/>
        <w:ind w:right="141" w:firstLine="567"/>
        <w:jc w:val="center"/>
      </w:pPr>
      <w:r>
        <w:rPr>
          <w:rFonts w:ascii="Times New Roman" w:eastAsia="Times New Roman" w:hAnsi="Times New Roman" w:cs="Times New Roman"/>
          <w:spacing w:val="1"/>
        </w:rPr>
        <w:t>ПОСТАНОВИЛ:</w:t>
      </w:r>
    </w:p>
    <w:p>
      <w:pPr>
        <w:spacing w:before="0" w:after="0"/>
        <w:ind w:right="141" w:firstLine="567"/>
        <w:jc w:val="center"/>
      </w:pPr>
    </w:p>
    <w:p>
      <w:pPr>
        <w:spacing w:before="0" w:after="0"/>
        <w:ind w:right="141" w:firstLine="567"/>
        <w:jc w:val="both"/>
      </w:pPr>
      <w:r>
        <w:rPr>
          <w:rFonts w:ascii="Times New Roman" w:eastAsia="Times New Roman" w:hAnsi="Times New Roman" w:cs="Times New Roman"/>
        </w:rPr>
        <w:t>Директора ООО «</w:t>
      </w:r>
      <w:r>
        <w:rPr>
          <w:rFonts w:ascii="Times New Roman" w:eastAsia="Times New Roman" w:hAnsi="Times New Roman" w:cs="Times New Roman"/>
        </w:rPr>
        <w:t>Механомонтаж</w:t>
      </w:r>
      <w:r>
        <w:rPr>
          <w:rFonts w:ascii="Times New Roman" w:eastAsia="Times New Roman" w:hAnsi="Times New Roman" w:cs="Times New Roman"/>
        </w:rPr>
        <w:t xml:space="preserve">», </w:t>
      </w:r>
      <w:r>
        <w:rPr>
          <w:rFonts w:ascii="Times New Roman" w:eastAsia="Times New Roman" w:hAnsi="Times New Roman" w:cs="Times New Roman"/>
        </w:rPr>
        <w:t>Цай</w:t>
      </w:r>
      <w:r>
        <w:rPr>
          <w:rFonts w:ascii="Times New Roman" w:eastAsia="Times New Roman" w:hAnsi="Times New Roman" w:cs="Times New Roman"/>
        </w:rPr>
        <w:t xml:space="preserve"> Сергея Григорьевича</w:t>
      </w:r>
      <w:r>
        <w:rPr>
          <w:rFonts w:ascii="Times New Roman" w:eastAsia="Times New Roman" w:hAnsi="Times New Roman" w:cs="Times New Roman"/>
          <w:spacing w:val="1"/>
        </w:rPr>
        <w:t xml:space="preserve"> признать виновным в совершении административного правонарушения, предусмотренного ст. 15.5 Кодекса РФ об АП и назначить ему административное наказание в виде штрафа в размере 300 (триста) рублей.</w:t>
      </w:r>
    </w:p>
    <w:p>
      <w:pPr>
        <w:spacing w:before="0" w:after="0"/>
        <w:ind w:right="141" w:firstLine="567"/>
        <w:jc w:val="both"/>
      </w:pPr>
      <w:r>
        <w:rPr>
          <w:rFonts w:ascii="Times New Roman" w:eastAsia="Times New Roman" w:hAnsi="Times New Roman" w:cs="Times New Roman"/>
        </w:rPr>
        <w:t>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Pr>
          <w:rFonts w:ascii="Times New Roman" w:eastAsia="Times New Roman" w:hAnsi="Times New Roman" w:cs="Times New Roman"/>
        </w:rPr>
        <w:t>D</w:t>
      </w:r>
      <w:r>
        <w:rPr>
          <w:rFonts w:ascii="Times New Roman" w:eastAsia="Times New Roman" w:hAnsi="Times New Roman" w:cs="Times New Roman"/>
        </w:rPr>
        <w:t>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w:t>
      </w:r>
      <w:r>
        <w:rPr>
          <w:rFonts w:ascii="Times New Roman" w:eastAsia="Times New Roman" w:hAnsi="Times New Roman" w:cs="Times New Roman"/>
        </w:rPr>
        <w:t>,</w:t>
      </w:r>
      <w:r>
        <w:rPr>
          <w:rFonts w:ascii="Times New Roman" w:eastAsia="Times New Roman" w:hAnsi="Times New Roman" w:cs="Times New Roman"/>
        </w:rPr>
        <w:t xml:space="preserve"> КБК 72011601153010005140</w:t>
      </w:r>
      <w:r>
        <w:rPr>
          <w:rFonts w:ascii="Times New Roman" w:eastAsia="Times New Roman" w:hAnsi="Times New Roman" w:cs="Times New Roman"/>
          <w:spacing w:val="2"/>
        </w:rPr>
        <w:t xml:space="preserve">, УИН </w:t>
      </w:r>
      <w:r>
        <w:rPr>
          <w:rFonts w:ascii="Times New Roman" w:eastAsia="Times New Roman" w:hAnsi="Times New Roman" w:cs="Times New Roman"/>
        </w:rPr>
        <w:t>0412365400435022492315170</w:t>
      </w:r>
      <w:r>
        <w:rPr>
          <w:rFonts w:ascii="Times New Roman" w:eastAsia="Times New Roman" w:hAnsi="Times New Roman" w:cs="Times New Roman"/>
        </w:rPr>
        <w:t>.</w:t>
      </w:r>
    </w:p>
    <w:p>
      <w:pPr>
        <w:spacing w:before="0" w:after="0"/>
        <w:ind w:right="141" w:firstLine="567"/>
        <w:jc w:val="both"/>
      </w:pPr>
      <w:r>
        <w:rPr>
          <w:rFonts w:ascii="Times New Roman" w:eastAsia="Times New Roman" w:hAnsi="Times New Roman" w:cs="Times New Roman"/>
          <w:spacing w:val="1"/>
        </w:rPr>
        <w:t xml:space="preserve">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РФ об административных правонарушениях. </w:t>
      </w:r>
    </w:p>
    <w:p>
      <w:pPr>
        <w:spacing w:before="0" w:after="0"/>
        <w:ind w:right="141" w:firstLine="567"/>
        <w:jc w:val="both"/>
      </w:pPr>
      <w:r>
        <w:rPr>
          <w:rFonts w:ascii="Times New Roman" w:eastAsia="Times New Roman" w:hAnsi="Times New Roman" w:cs="Times New Roman"/>
          <w:spacing w:val="1"/>
        </w:rPr>
        <w:t xml:space="preserve">Квитанцию об оплате штрафа необходимо представить мировому судье судебного участка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3 </w:t>
      </w:r>
      <w:r>
        <w:rPr>
          <w:rFonts w:ascii="Times New Roman" w:eastAsia="Times New Roman" w:hAnsi="Times New Roman" w:cs="Times New Roman"/>
          <w:spacing w:val="1"/>
        </w:rPr>
        <w:t>Нижневартовского</w:t>
      </w:r>
      <w:r>
        <w:rPr>
          <w:rFonts w:ascii="Times New Roman" w:eastAsia="Times New Roman" w:hAnsi="Times New Roman" w:cs="Times New Roman"/>
          <w:spacing w:val="1"/>
        </w:rPr>
        <w:t xml:space="preserve"> судебного района города окружного значения Нижневартовска Ханты - Мансийского автономного округа – Югры по адресу: г. Нижневартовск, ул. Нефтяников, д. 6, </w:t>
      </w:r>
      <w:r>
        <w:rPr>
          <w:rFonts w:ascii="Times New Roman" w:eastAsia="Times New Roman" w:hAnsi="Times New Roman" w:cs="Times New Roman"/>
          <w:spacing w:val="1"/>
        </w:rPr>
        <w:t>каб</w:t>
      </w:r>
      <w:r>
        <w:rPr>
          <w:rFonts w:ascii="Times New Roman" w:eastAsia="Times New Roman" w:hAnsi="Times New Roman" w:cs="Times New Roman"/>
          <w:spacing w:val="1"/>
        </w:rPr>
        <w:t>. 124.</w:t>
      </w:r>
    </w:p>
    <w:p>
      <w:pPr>
        <w:spacing w:before="0" w:after="0"/>
        <w:ind w:right="141" w:firstLine="567"/>
        <w:jc w:val="both"/>
      </w:pPr>
      <w:r>
        <w:rPr>
          <w:rFonts w:ascii="Times New Roman" w:eastAsia="Times New Roman" w:hAnsi="Times New Roman" w:cs="Times New Roman"/>
          <w:spacing w:val="1"/>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pPr>
        <w:spacing w:before="0" w:after="0"/>
        <w:ind w:firstLine="540"/>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в течение десяти суток со дня вручения или получения копии постановления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№3.</w:t>
      </w:r>
    </w:p>
    <w:p>
      <w:pPr>
        <w:spacing w:before="0" w:after="0"/>
        <w:ind w:right="141" w:firstLine="567"/>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right="141" w:firstLine="567"/>
        <w:rPr>
          <w:sz w:val="24"/>
          <w:szCs w:val="24"/>
        </w:rPr>
      </w:pPr>
      <w:r>
        <w:rPr>
          <w:rFonts w:ascii="Times New Roman" w:eastAsia="Times New Roman" w:hAnsi="Times New Roman" w:cs="Times New Roman"/>
        </w:rPr>
        <w:t xml:space="preserve">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ind w:right="141" w:firstLine="567"/>
      </w:pPr>
      <w:r>
        <w:rPr>
          <w:rStyle w:val="cat-UserDefinedgrp-34rplc-45"/>
          <w:rFonts w:ascii="Times New Roman" w:eastAsia="Times New Roman" w:hAnsi="Times New Roman" w:cs="Times New Roman"/>
        </w:rPr>
        <w:t>...</w:t>
      </w:r>
    </w:p>
    <w:p>
      <w:pPr>
        <w:spacing w:before="0" w:after="0"/>
        <w:ind w:right="141" w:firstLine="567"/>
      </w:pPr>
    </w:p>
    <w:p>
      <w:pPr>
        <w:spacing w:before="0" w:after="0"/>
        <w:ind w:right="141" w:firstLine="567"/>
        <w:jc w:val="both"/>
      </w:pPr>
      <w:r>
        <w:rPr>
          <w:rFonts w:ascii="Times New Roman" w:eastAsia="Times New Roman" w:hAnsi="Times New Roman" w:cs="Times New Roman"/>
        </w:rPr>
        <w:t xml:space="preserve">Подлинник постановления находится в материалах административного дела </w:t>
      </w:r>
      <w:r>
        <w:rPr>
          <w:rFonts w:ascii="Times New Roman" w:eastAsia="Times New Roman" w:hAnsi="Times New Roman" w:cs="Times New Roman"/>
        </w:rPr>
        <w:t>№</w:t>
      </w:r>
      <w:r>
        <w:rPr>
          <w:rFonts w:ascii="Times New Roman" w:eastAsia="Times New Roman" w:hAnsi="Times New Roman" w:cs="Times New Roman"/>
        </w:rPr>
        <w:t xml:space="preserve"> 5-132-2103/2024 </w:t>
      </w:r>
      <w:r>
        <w:rPr>
          <w:rFonts w:ascii="Times New Roman" w:eastAsia="Times New Roman" w:hAnsi="Times New Roman" w:cs="Times New Roman"/>
        </w:rPr>
        <w:t xml:space="preserve">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right="141" w:firstLine="567"/>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8">
    <w:name w:val="cat-UserDefined grp-30 rplc-8"/>
    <w:basedOn w:val="DefaultParagraphFont"/>
  </w:style>
  <w:style w:type="character" w:customStyle="1" w:styleId="cat-UserDefinedgrp-31rplc-11">
    <w:name w:val="cat-UserDefined grp-31 rplc-11"/>
    <w:basedOn w:val="DefaultParagraphFont"/>
  </w:style>
  <w:style w:type="character" w:customStyle="1" w:styleId="cat-UserDefinedgrp-32rplc-12">
    <w:name w:val="cat-UserDefined grp-32 rplc-12"/>
    <w:basedOn w:val="DefaultParagraphFont"/>
  </w:style>
  <w:style w:type="character" w:customStyle="1" w:styleId="cat-UserDefinedgrp-33rplc-14">
    <w:name w:val="cat-UserDefined grp-33 rplc-14"/>
    <w:basedOn w:val="DefaultParagraphFont"/>
  </w:style>
  <w:style w:type="character" w:customStyle="1" w:styleId="cat-UserDefinedgrp-34rplc-45">
    <w:name w:val="cat-UserDefined grp-34 rplc-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